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>СОВЕ</w:t>
      </w:r>
      <w:r w:rsidR="00EB78C8">
        <w:rPr>
          <w:b/>
          <w:szCs w:val="28"/>
        </w:rPr>
        <w:t>Т НАРОДНЫХ ДЕПУТАТОВ ИСТОБИНСКОГО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EB78C8">
        <w:rPr>
          <w:rFonts w:eastAsia="Calibri"/>
          <w:szCs w:val="28"/>
          <w:u w:val="single"/>
        </w:rPr>
        <w:t>31</w:t>
      </w:r>
      <w:r w:rsidRPr="00245FC4">
        <w:rPr>
          <w:rFonts w:eastAsia="Calibri"/>
          <w:szCs w:val="28"/>
          <w:u w:val="single"/>
        </w:rPr>
        <w:t>»</w:t>
      </w:r>
      <w:r w:rsidR="00EB78C8">
        <w:rPr>
          <w:rFonts w:eastAsia="Calibri"/>
          <w:szCs w:val="28"/>
          <w:u w:val="single"/>
        </w:rPr>
        <w:t xml:space="preserve"> марта</w:t>
      </w:r>
      <w:r>
        <w:rPr>
          <w:rFonts w:eastAsia="Calibri"/>
          <w:szCs w:val="28"/>
          <w:u w:val="single"/>
        </w:rPr>
        <w:t xml:space="preserve"> 20</w:t>
      </w:r>
      <w:r w:rsidR="00362C18">
        <w:rPr>
          <w:rFonts w:eastAsia="Calibri"/>
          <w:szCs w:val="28"/>
          <w:u w:val="single"/>
        </w:rPr>
        <w:t>2</w:t>
      </w:r>
      <w:r w:rsidR="002D4688">
        <w:rPr>
          <w:rFonts w:eastAsia="Calibri"/>
          <w:szCs w:val="28"/>
          <w:u w:val="single"/>
        </w:rPr>
        <w:t>5</w:t>
      </w:r>
      <w:r w:rsidRPr="00245FC4">
        <w:rPr>
          <w:rFonts w:eastAsia="Calibri"/>
          <w:szCs w:val="28"/>
          <w:u w:val="single"/>
        </w:rPr>
        <w:t xml:space="preserve"> г. №</w:t>
      </w:r>
      <w:r>
        <w:rPr>
          <w:rFonts w:eastAsia="Calibri"/>
          <w:szCs w:val="28"/>
          <w:u w:val="single"/>
        </w:rPr>
        <w:t xml:space="preserve"> </w:t>
      </w:r>
      <w:r w:rsidR="00434020">
        <w:rPr>
          <w:rFonts w:eastAsia="Calibri"/>
          <w:szCs w:val="28"/>
          <w:u w:val="single"/>
        </w:rPr>
        <w:t>128</w:t>
      </w:r>
      <w:r>
        <w:rPr>
          <w:rFonts w:eastAsia="Calibri"/>
          <w:szCs w:val="28"/>
          <w:u w:val="single"/>
        </w:rPr>
        <w:t xml:space="preserve">       </w:t>
      </w:r>
    </w:p>
    <w:p w:rsidR="009B0434" w:rsidRPr="00E064BE" w:rsidRDefault="00EB78C8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Истобное</w:t>
      </w:r>
      <w:proofErr w:type="spellEnd"/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 w:rsidR="00EB78C8">
        <w:rPr>
          <w:b/>
          <w:bCs/>
          <w:szCs w:val="28"/>
        </w:rPr>
        <w:t xml:space="preserve"> </w:t>
      </w:r>
      <w:proofErr w:type="spellStart"/>
      <w:r w:rsidR="00EB78C8">
        <w:rPr>
          <w:b/>
          <w:bCs/>
          <w:szCs w:val="28"/>
        </w:rPr>
        <w:t>Истобинског</w:t>
      </w:r>
      <w:r w:rsidR="00A119BB">
        <w:rPr>
          <w:b/>
          <w:bCs/>
          <w:szCs w:val="28"/>
        </w:rPr>
        <w:t>о</w:t>
      </w:r>
      <w:proofErr w:type="spellEnd"/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proofErr w:type="spellStart"/>
      <w:r w:rsidR="0048168F">
        <w:rPr>
          <w:b/>
          <w:bCs/>
          <w:szCs w:val="28"/>
        </w:rPr>
        <w:t>Репьёвского</w:t>
      </w:r>
      <w:proofErr w:type="spellEnd"/>
      <w:r w:rsidRPr="00845111">
        <w:rPr>
          <w:b/>
          <w:bCs/>
          <w:szCs w:val="28"/>
        </w:rPr>
        <w:t xml:space="preserve"> муниципаль</w:t>
      </w:r>
      <w:bookmarkStart w:id="0" w:name="_GoBack"/>
      <w:bookmarkEnd w:id="0"/>
      <w:r w:rsidRPr="00845111">
        <w:rPr>
          <w:b/>
          <w:bCs/>
          <w:szCs w:val="28"/>
        </w:rPr>
        <w:t>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EB4703" w:rsidRPr="00EB4703" w:rsidRDefault="00EB4703" w:rsidP="00EB4703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703">
        <w:rPr>
          <w:rFonts w:eastAsia="Times New Roman" w:cs="Times New Roman"/>
          <w:szCs w:val="28"/>
          <w:lang w:eastAsia="ru-RU"/>
        </w:rPr>
        <w:t>В соответствии с указом Губер</w:t>
      </w:r>
      <w:r>
        <w:rPr>
          <w:rFonts w:eastAsia="Times New Roman" w:cs="Times New Roman"/>
          <w:szCs w:val="28"/>
          <w:lang w:eastAsia="ru-RU"/>
        </w:rPr>
        <w:t xml:space="preserve">натора Воронежской области от </w:t>
      </w:r>
      <w:r w:rsidR="00C56952">
        <w:rPr>
          <w:rFonts w:eastAsia="Times New Roman" w:cs="Times New Roman"/>
          <w:szCs w:val="28"/>
          <w:lang w:eastAsia="ru-RU"/>
        </w:rPr>
        <w:t>28</w:t>
      </w:r>
      <w:r w:rsidRPr="00EB4703">
        <w:rPr>
          <w:rFonts w:eastAsia="Times New Roman" w:cs="Times New Roman"/>
          <w:szCs w:val="28"/>
          <w:lang w:eastAsia="ru-RU"/>
        </w:rPr>
        <w:t>.</w:t>
      </w:r>
      <w:r w:rsidR="00C56952">
        <w:rPr>
          <w:rFonts w:eastAsia="Times New Roman" w:cs="Times New Roman"/>
          <w:szCs w:val="28"/>
          <w:lang w:eastAsia="ru-RU"/>
        </w:rPr>
        <w:t>02</w:t>
      </w:r>
      <w:r w:rsidRPr="00EB4703">
        <w:rPr>
          <w:rFonts w:eastAsia="Times New Roman" w:cs="Times New Roman"/>
          <w:szCs w:val="28"/>
          <w:lang w:eastAsia="ru-RU"/>
        </w:rPr>
        <w:t>.202</w:t>
      </w:r>
      <w:r w:rsidR="00C56952">
        <w:rPr>
          <w:rFonts w:eastAsia="Times New Roman" w:cs="Times New Roman"/>
          <w:szCs w:val="28"/>
          <w:lang w:eastAsia="ru-RU"/>
        </w:rPr>
        <w:t>5</w:t>
      </w:r>
      <w:r w:rsidRPr="00EB4703">
        <w:rPr>
          <w:rFonts w:eastAsia="Times New Roman" w:cs="Times New Roman"/>
          <w:szCs w:val="28"/>
          <w:lang w:eastAsia="ru-RU"/>
        </w:rPr>
        <w:t xml:space="preserve"> № </w:t>
      </w:r>
      <w:r w:rsidR="004F3646">
        <w:rPr>
          <w:rFonts w:eastAsia="Times New Roman" w:cs="Times New Roman"/>
          <w:szCs w:val="28"/>
          <w:lang w:eastAsia="ru-RU"/>
        </w:rPr>
        <w:t>3</w:t>
      </w:r>
      <w:r w:rsidR="00C56952">
        <w:rPr>
          <w:rFonts w:eastAsia="Times New Roman" w:cs="Times New Roman"/>
          <w:szCs w:val="28"/>
          <w:lang w:eastAsia="ru-RU"/>
        </w:rPr>
        <w:t>5</w:t>
      </w:r>
      <w:r w:rsidRPr="00EB4703">
        <w:rPr>
          <w:rFonts w:eastAsia="Times New Roman" w:cs="Times New Roman"/>
          <w:szCs w:val="28"/>
          <w:lang w:eastAsia="ru-RU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proofErr w:type="spellStart"/>
      <w:r w:rsidR="00EB78C8">
        <w:rPr>
          <w:rFonts w:eastAsia="Times New Roman" w:cs="Times New Roman"/>
          <w:szCs w:val="28"/>
          <w:lang w:eastAsia="ru-RU"/>
        </w:rPr>
        <w:t>Истобинского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 w:rsidRPr="00EB4703">
        <w:rPr>
          <w:rFonts w:eastAsia="Times New Roman" w:cs="Times New Roman"/>
          <w:szCs w:val="28"/>
          <w:lang w:eastAsia="ru-RU"/>
        </w:rPr>
        <w:t>Репьёвского</w:t>
      </w:r>
      <w:proofErr w:type="spellEnd"/>
      <w:r w:rsidRPr="00EB4703">
        <w:rPr>
          <w:rFonts w:eastAsia="Times New Roman" w:cs="Times New Roman"/>
          <w:szCs w:val="28"/>
          <w:lang w:eastAsia="ru-RU"/>
        </w:rPr>
        <w:t xml:space="preserve"> муниципального района </w:t>
      </w:r>
      <w:r w:rsidRPr="00EB4703">
        <w:rPr>
          <w:rFonts w:eastAsia="Times New Roman" w:cs="Times New Roman"/>
          <w:b/>
          <w:spacing w:val="40"/>
          <w:szCs w:val="28"/>
          <w:lang w:eastAsia="ru-RU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с 1 </w:t>
      </w:r>
      <w:r w:rsidR="002D4688">
        <w:rPr>
          <w:rFonts w:eastAsia="Times New Roman" w:cs="Times New Roman"/>
          <w:szCs w:val="28"/>
          <w:lang w:eastAsia="ru-RU"/>
        </w:rPr>
        <w:t>января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202</w:t>
      </w:r>
      <w:r w:rsidR="002D4688">
        <w:rPr>
          <w:rFonts w:eastAsia="Times New Roman" w:cs="Times New Roman"/>
          <w:szCs w:val="28"/>
          <w:lang w:eastAsia="ru-RU"/>
        </w:rPr>
        <w:t>5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года </w:t>
      </w:r>
      <w:r w:rsidRPr="00CF2A1D">
        <w:rPr>
          <w:szCs w:val="28"/>
        </w:rPr>
        <w:t>в 1,</w:t>
      </w:r>
      <w:r w:rsidR="004F3646">
        <w:rPr>
          <w:szCs w:val="28"/>
        </w:rPr>
        <w:t>0</w:t>
      </w:r>
      <w:r w:rsidR="002D4688">
        <w:rPr>
          <w:szCs w:val="28"/>
        </w:rPr>
        <w:t>8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</w:t>
      </w:r>
      <w:r w:rsidRPr="00CF2A1D">
        <w:rPr>
          <w:szCs w:val="28"/>
        </w:rPr>
        <w:lastRenderedPageBreak/>
        <w:t>Со</w:t>
      </w:r>
      <w:r w:rsidR="00EB78C8">
        <w:rPr>
          <w:szCs w:val="28"/>
        </w:rPr>
        <w:t xml:space="preserve">вета народных депутатов </w:t>
      </w:r>
      <w:proofErr w:type="spellStart"/>
      <w:r w:rsidR="00EB78C8">
        <w:rPr>
          <w:szCs w:val="28"/>
        </w:rPr>
        <w:t>Истобинского</w:t>
      </w:r>
      <w:proofErr w:type="spellEnd"/>
      <w:r w:rsidRPr="00CF2A1D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Pr="00CF2A1D">
        <w:rPr>
          <w:szCs w:val="28"/>
        </w:rPr>
        <w:t xml:space="preserve"> муниципального района от </w:t>
      </w:r>
      <w:r w:rsidR="00EB78C8">
        <w:rPr>
          <w:szCs w:val="28"/>
        </w:rPr>
        <w:t>21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EB78C8">
        <w:rPr>
          <w:szCs w:val="28"/>
        </w:rPr>
        <w:t>27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proofErr w:type="spellStart"/>
      <w:r w:rsidR="00EB78C8">
        <w:rPr>
          <w:szCs w:val="28"/>
        </w:rPr>
        <w:t>Истобинского</w:t>
      </w:r>
      <w:proofErr w:type="spellEnd"/>
      <w:r w:rsidR="00B958F2" w:rsidRPr="00B958F2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proofErr w:type="spellStart"/>
      <w:r w:rsidR="00EB78C8">
        <w:rPr>
          <w:szCs w:val="28"/>
        </w:rPr>
        <w:t>Истобинского</w:t>
      </w:r>
      <w:proofErr w:type="spellEnd"/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 w:rsidR="00EB78C8">
        <w:rPr>
          <w:szCs w:val="28"/>
        </w:rPr>
        <w:t xml:space="preserve"> муниципального района от 21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>2.2010 г. №</w:t>
      </w:r>
      <w:r w:rsidR="00EB78C8">
        <w:rPr>
          <w:szCs w:val="28"/>
        </w:rPr>
        <w:t>28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EB78C8">
        <w:rPr>
          <w:szCs w:val="28"/>
        </w:rPr>
        <w:t>Истобинского</w:t>
      </w:r>
      <w:proofErr w:type="spellEnd"/>
      <w:r w:rsidR="002E6AAA" w:rsidRPr="002E6AAA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</w:t>
      </w:r>
      <w:r w:rsidR="00EB78C8">
        <w:rPr>
          <w:szCs w:val="28"/>
        </w:rPr>
        <w:t xml:space="preserve">полномочия на постоянной основе </w:t>
      </w:r>
      <w:proofErr w:type="spellStart"/>
      <w:r w:rsidR="00EB78C8">
        <w:rPr>
          <w:szCs w:val="28"/>
        </w:rPr>
        <w:t>Истобинского</w:t>
      </w:r>
      <w:proofErr w:type="spellEnd"/>
      <w:r w:rsidRPr="002E6AAA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="00EB78C8">
        <w:rPr>
          <w:szCs w:val="28"/>
        </w:rPr>
        <w:t>решением</w:t>
      </w:r>
      <w:r w:rsidRPr="00B958F2">
        <w:rPr>
          <w:szCs w:val="28"/>
        </w:rPr>
        <w:t xml:space="preserve"> </w:t>
      </w:r>
      <w:r w:rsidRPr="00CF2A1D">
        <w:rPr>
          <w:szCs w:val="28"/>
        </w:rPr>
        <w:t xml:space="preserve">Совета народных депутатов </w:t>
      </w:r>
      <w:proofErr w:type="spellStart"/>
      <w:r w:rsidR="00EB78C8">
        <w:rPr>
          <w:szCs w:val="28"/>
        </w:rPr>
        <w:t>Истобинского</w:t>
      </w:r>
      <w:proofErr w:type="spellEnd"/>
      <w:r w:rsidR="00EB78C8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="00EB78C8">
        <w:rPr>
          <w:szCs w:val="28"/>
        </w:rPr>
        <w:t xml:space="preserve"> муниципального района от 21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EB78C8">
        <w:rPr>
          <w:szCs w:val="28"/>
        </w:rPr>
        <w:t>33</w:t>
      </w:r>
      <w:r>
        <w:rPr>
          <w:szCs w:val="28"/>
        </w:rPr>
        <w:t xml:space="preserve"> 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proofErr w:type="spellStart"/>
      <w:r w:rsidR="00EB78C8">
        <w:rPr>
          <w:szCs w:val="28"/>
        </w:rPr>
        <w:t>Истобинского</w:t>
      </w:r>
      <w:proofErr w:type="spellEnd"/>
      <w:r w:rsidRPr="002E6AAA">
        <w:rPr>
          <w:szCs w:val="28"/>
        </w:rPr>
        <w:t xml:space="preserve"> 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</w:t>
      </w:r>
      <w:r w:rsidR="004F3646">
        <w:rPr>
          <w:szCs w:val="28"/>
        </w:rPr>
        <w:t>0</w:t>
      </w:r>
      <w:r w:rsidR="002D4688">
        <w:rPr>
          <w:szCs w:val="28"/>
        </w:rPr>
        <w:t>8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служащих органов местного самоуправления </w:t>
      </w:r>
      <w:proofErr w:type="spellStart"/>
      <w:r w:rsidR="00EB78C8">
        <w:rPr>
          <w:szCs w:val="28"/>
        </w:rPr>
        <w:t>Истобинского</w:t>
      </w:r>
      <w:proofErr w:type="spellEnd"/>
      <w:r w:rsidR="002E6AAA" w:rsidRPr="002E6AAA">
        <w:rPr>
          <w:szCs w:val="28"/>
        </w:rPr>
        <w:t xml:space="preserve"> сельского поселения </w:t>
      </w:r>
      <w:proofErr w:type="spellStart"/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</w:t>
      </w:r>
      <w:proofErr w:type="spellEnd"/>
      <w:r w:rsidRPr="00CF2A1D">
        <w:rPr>
          <w:szCs w:val="28"/>
        </w:rPr>
        <w:t xml:space="preserve">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 xml:space="preserve">3. Установить, что при повышении (индексации) должностных окладов и окладов за классный чин их размеры подлежат округлению до целого рубля </w:t>
      </w:r>
      <w:r w:rsidRPr="00CF2A1D">
        <w:rPr>
          <w:szCs w:val="28"/>
        </w:rPr>
        <w:lastRenderedPageBreak/>
        <w:t>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proofErr w:type="spellStart"/>
      <w:r w:rsidR="00EB78C8">
        <w:rPr>
          <w:szCs w:val="28"/>
        </w:rPr>
        <w:t>Истобинского</w:t>
      </w:r>
      <w:proofErr w:type="spellEnd"/>
      <w:r w:rsidRPr="002E6AAA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Pr="002E6AAA">
        <w:rPr>
          <w:szCs w:val="28"/>
        </w:rPr>
        <w:t xml:space="preserve"> муниц</w:t>
      </w:r>
      <w:r w:rsidR="00EB78C8">
        <w:rPr>
          <w:szCs w:val="28"/>
        </w:rPr>
        <w:t>ипального района от 21.12.2010 г. №27</w:t>
      </w:r>
      <w:r w:rsidRPr="002E6AAA">
        <w:rPr>
          <w:szCs w:val="28"/>
        </w:rPr>
        <w:t xml:space="preserve"> «О денежном содержании муниципальных служащих органов мес</w:t>
      </w:r>
      <w:r w:rsidR="00EB78C8">
        <w:rPr>
          <w:szCs w:val="28"/>
        </w:rPr>
        <w:t xml:space="preserve">тного самоуправления </w:t>
      </w:r>
      <w:proofErr w:type="spellStart"/>
      <w:r w:rsidR="00EB78C8">
        <w:rPr>
          <w:szCs w:val="28"/>
        </w:rPr>
        <w:t>Истобинского</w:t>
      </w:r>
      <w:proofErr w:type="spellEnd"/>
      <w:r w:rsidRPr="002E6AAA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48168F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3 110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2 800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2D4688">
              <w:rPr>
                <w:rFonts w:eastAsia="Calibri" w:cs="Arial"/>
                <w:sz w:val="24"/>
                <w:szCs w:val="24"/>
              </w:rPr>
              <w:t>490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2 181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2D4688">
              <w:rPr>
                <w:rFonts w:eastAsia="Calibri" w:cs="Arial"/>
                <w:sz w:val="24"/>
                <w:szCs w:val="24"/>
              </w:rPr>
              <w:t>870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2D4688">
              <w:rPr>
                <w:rFonts w:eastAsia="Calibri" w:cs="Arial"/>
                <w:sz w:val="24"/>
                <w:szCs w:val="24"/>
              </w:rPr>
              <w:t>560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1 221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1 048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866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625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526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423</w:t>
            </w:r>
          </w:p>
        </w:tc>
      </w:tr>
    </w:tbl>
    <w:p w:rsidR="002E6AAA" w:rsidRPr="00424EA2" w:rsidRDefault="002E6AAA" w:rsidP="0048168F">
      <w:pPr>
        <w:tabs>
          <w:tab w:val="left" w:pos="1134"/>
        </w:tabs>
        <w:spacing w:after="0" w:line="360" w:lineRule="auto"/>
        <w:ind w:firstLine="709"/>
        <w:jc w:val="right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48168F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lastRenderedPageBreak/>
        <w:t xml:space="preserve">«                                                              </w:t>
      </w:r>
    </w:p>
    <w:p w:rsidR="002E6AAA" w:rsidRPr="005834F5" w:rsidRDefault="0048168F" w:rsidP="0048168F">
      <w:pPr>
        <w:spacing w:after="0" w:line="360" w:lineRule="auto"/>
        <w:jc w:val="center"/>
        <w:rPr>
          <w:rFonts w:cs="Arial"/>
        </w:rPr>
      </w:pPr>
      <w:r>
        <w:rPr>
          <w:szCs w:val="28"/>
        </w:rPr>
        <w:t xml:space="preserve">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Default="002E6AAA" w:rsidP="000C0223">
      <w:pPr>
        <w:spacing w:after="0" w:line="360" w:lineRule="auto"/>
        <w:ind w:left="4536"/>
        <w:rPr>
          <w:rFonts w:cs="Arial"/>
        </w:rPr>
      </w:pP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proofErr w:type="spellStart"/>
      <w:r w:rsidR="00EB78C8">
        <w:rPr>
          <w:rFonts w:cs="Arial"/>
        </w:rPr>
        <w:t>Истобинского</w:t>
      </w:r>
      <w:proofErr w:type="spellEnd"/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 w:rsidR="00EB78C8">
        <w:rPr>
          <w:rFonts w:cs="Arial"/>
        </w:rPr>
        <w:t>«21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EB78C8">
        <w:rPr>
          <w:rFonts w:cs="Arial"/>
        </w:rPr>
        <w:t>27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EB78C8" w:rsidP="000C0223">
      <w:pPr>
        <w:spacing w:after="0" w:line="360" w:lineRule="auto"/>
        <w:jc w:val="center"/>
        <w:rPr>
          <w:rFonts w:cs="Arial"/>
          <w:b/>
          <w:szCs w:val="26"/>
        </w:rPr>
      </w:pPr>
      <w:proofErr w:type="spellStart"/>
      <w:r>
        <w:rPr>
          <w:rFonts w:cs="Arial"/>
          <w:b/>
          <w:szCs w:val="26"/>
        </w:rPr>
        <w:t>Истобинского</w:t>
      </w:r>
      <w:proofErr w:type="spellEnd"/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9712E" w:rsidP="002D4688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 </w:t>
            </w:r>
            <w:r w:rsidR="002D4688">
              <w:rPr>
                <w:rFonts w:eastAsia="Calibri" w:cs="Arial"/>
                <w:sz w:val="24"/>
                <w:szCs w:val="24"/>
              </w:rPr>
              <w:t>990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6 990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proofErr w:type="spellStart"/>
      <w:r w:rsidR="00EB78C8">
        <w:rPr>
          <w:szCs w:val="28"/>
        </w:rPr>
        <w:t>Истобинского</w:t>
      </w:r>
      <w:proofErr w:type="spellEnd"/>
      <w:r w:rsidR="00422159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EB78C8">
        <w:rPr>
          <w:szCs w:val="28"/>
        </w:rPr>
        <w:t>21.12</w:t>
      </w:r>
      <w:r w:rsidRPr="0025759C">
        <w:rPr>
          <w:szCs w:val="28"/>
        </w:rPr>
        <w:t>.20</w:t>
      </w:r>
      <w:r>
        <w:rPr>
          <w:szCs w:val="28"/>
        </w:rPr>
        <w:t>10</w:t>
      </w:r>
      <w:r w:rsidRPr="0025759C">
        <w:rPr>
          <w:szCs w:val="28"/>
        </w:rPr>
        <w:t xml:space="preserve"> г. № </w:t>
      </w:r>
      <w:r w:rsidR="00EB78C8">
        <w:rPr>
          <w:szCs w:val="28"/>
        </w:rPr>
        <w:t>28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48168F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EB78C8" w:rsidRDefault="00EB78C8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</w:p>
    <w:p w:rsidR="00422159" w:rsidRPr="00422159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«  </w:t>
      </w:r>
      <w:proofErr w:type="gramEnd"/>
      <w:r>
        <w:rPr>
          <w:rFonts w:ascii="Times New Roman" w:hAnsi="Times New Roman"/>
          <w:sz w:val="28"/>
        </w:rPr>
        <w:t xml:space="preserve">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 w:rsidR="00EB78C8">
        <w:rPr>
          <w:rFonts w:ascii="Times New Roman" w:hAnsi="Times New Roman"/>
          <w:sz w:val="28"/>
        </w:rPr>
        <w:t xml:space="preserve"> </w:t>
      </w:r>
      <w:proofErr w:type="spellStart"/>
      <w:r w:rsidR="00EB78C8">
        <w:rPr>
          <w:rFonts w:ascii="Times New Roman" w:hAnsi="Times New Roman"/>
          <w:sz w:val="28"/>
        </w:rPr>
        <w:t>Истобинского</w:t>
      </w:r>
      <w:proofErr w:type="spellEnd"/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</w:t>
      </w:r>
      <w:proofErr w:type="spellEnd"/>
      <w:r w:rsidRPr="00422159"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EB78C8">
        <w:rPr>
          <w:rFonts w:ascii="Times New Roman" w:hAnsi="Times New Roman"/>
          <w:sz w:val="28"/>
        </w:rPr>
        <w:t>21</w:t>
      </w:r>
      <w:r w:rsidRPr="00422159">
        <w:rPr>
          <w:rFonts w:ascii="Times New Roman" w:hAnsi="Times New Roman"/>
          <w:sz w:val="28"/>
        </w:rPr>
        <w:t xml:space="preserve">» </w:t>
      </w:r>
      <w:r w:rsidR="00EB78C8">
        <w:rPr>
          <w:rFonts w:ascii="Times New Roman" w:hAnsi="Times New Roman"/>
          <w:sz w:val="28"/>
        </w:rPr>
        <w:t>декабря</w:t>
      </w:r>
      <w:r w:rsidRPr="00422159">
        <w:rPr>
          <w:rFonts w:ascii="Times New Roman" w:hAnsi="Times New Roman"/>
          <w:sz w:val="28"/>
        </w:rPr>
        <w:t xml:space="preserve"> 2010 года № </w:t>
      </w:r>
      <w:r w:rsidR="007F2B41">
        <w:rPr>
          <w:rFonts w:ascii="Times New Roman" w:hAnsi="Times New Roman"/>
          <w:sz w:val="28"/>
        </w:rPr>
        <w:t>28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proofErr w:type="spellStart"/>
      <w:r w:rsidR="007F2B41">
        <w:rPr>
          <w:b/>
          <w:szCs w:val="28"/>
        </w:rPr>
        <w:t>Истобинского</w:t>
      </w:r>
      <w:proofErr w:type="spellEnd"/>
      <w:r w:rsidRPr="00422159">
        <w:rPr>
          <w:b/>
          <w:szCs w:val="28"/>
        </w:rPr>
        <w:t xml:space="preserve"> сельского поселения </w:t>
      </w:r>
      <w:proofErr w:type="spellStart"/>
      <w:r w:rsidRPr="00422159">
        <w:rPr>
          <w:b/>
          <w:szCs w:val="28"/>
        </w:rPr>
        <w:t>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</w:t>
      </w:r>
      <w:proofErr w:type="spellEnd"/>
      <w:r w:rsidRPr="00422159">
        <w:rPr>
          <w:b/>
          <w:szCs w:val="28"/>
        </w:rPr>
        <w:t xml:space="preserve">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19712E" w:rsidP="002D4688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 </w:t>
            </w:r>
            <w:r w:rsidR="002D4688">
              <w:rPr>
                <w:rFonts w:eastAsia="Calibri" w:cs="Arial"/>
                <w:sz w:val="24"/>
                <w:szCs w:val="24"/>
              </w:rPr>
              <w:t>896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5 518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</w:t>
      </w:r>
      <w:r w:rsidR="007F2B41">
        <w:rPr>
          <w:szCs w:val="28"/>
        </w:rPr>
        <w:t xml:space="preserve">овета народных депутатов </w:t>
      </w:r>
      <w:proofErr w:type="spellStart"/>
      <w:r w:rsidR="007F2B41">
        <w:rPr>
          <w:szCs w:val="28"/>
        </w:rPr>
        <w:t>Истобинского</w:t>
      </w:r>
      <w:proofErr w:type="spellEnd"/>
      <w:r w:rsidRPr="00422159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="007F2B41">
        <w:rPr>
          <w:szCs w:val="28"/>
        </w:rPr>
        <w:t xml:space="preserve"> муниципального района от 21.12.2010 г. № 33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proofErr w:type="spellStart"/>
      <w:r w:rsidR="007F2B41">
        <w:rPr>
          <w:szCs w:val="28"/>
        </w:rPr>
        <w:t>Истобинского</w:t>
      </w:r>
      <w:proofErr w:type="spellEnd"/>
      <w:r w:rsidR="007F2B41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48168F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4F3646">
        <w:rPr>
          <w:szCs w:val="28"/>
        </w:rPr>
        <w:t xml:space="preserve">15 </w:t>
      </w:r>
      <w:r w:rsidR="002D4688">
        <w:rPr>
          <w:szCs w:val="28"/>
        </w:rPr>
        <w:t>754</w:t>
      </w:r>
      <w:r w:rsidR="00530308" w:rsidRPr="001022B2">
        <w:rPr>
          <w:szCs w:val="28"/>
        </w:rPr>
        <w:t>» заменить цифрами «</w:t>
      </w:r>
      <w:r w:rsidR="002D4688">
        <w:rPr>
          <w:szCs w:val="28"/>
        </w:rPr>
        <w:t>17015</w:t>
      </w:r>
      <w:r w:rsidR="00530308" w:rsidRPr="001022B2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840644">
        <w:rPr>
          <w:color w:val="000000"/>
          <w:szCs w:val="28"/>
        </w:rPr>
        <w:t>опубликования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2D4688">
        <w:rPr>
          <w:color w:val="000000"/>
          <w:szCs w:val="28"/>
        </w:rPr>
        <w:t>01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</w:t>
      </w:r>
      <w:r w:rsidR="002D4688">
        <w:rPr>
          <w:color w:val="000000"/>
          <w:szCs w:val="28"/>
        </w:rPr>
        <w:t>5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7F2B41" w:rsidP="000C0223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В.И. Аристова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EB78C8"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4F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059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12E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706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688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0D2A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4020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68F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646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5B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A7CA8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5F65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2B41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0644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491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DE1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2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D88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4C2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19BB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6952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5E25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57FB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4703"/>
    <w:rsid w:val="00EB6049"/>
    <w:rsid w:val="00EB6533"/>
    <w:rsid w:val="00EB696C"/>
    <w:rsid w:val="00EB7572"/>
    <w:rsid w:val="00EB7618"/>
    <w:rsid w:val="00EB776B"/>
    <w:rsid w:val="00EB78C8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2256"/>
  <w15:docId w15:val="{1C89BAA0-A70F-43B8-93A5-545B427B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67D0-EBC1-4D28-8DF5-1AA17AF3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Пользователь</cp:lastModifiedBy>
  <cp:revision>69</cp:revision>
  <cp:lastPrinted>2023-02-28T14:35:00Z</cp:lastPrinted>
  <dcterms:created xsi:type="dcterms:W3CDTF">2017-12-26T12:24:00Z</dcterms:created>
  <dcterms:modified xsi:type="dcterms:W3CDTF">2025-05-05T11:52:00Z</dcterms:modified>
</cp:coreProperties>
</file>